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0F944">
      <w:pPr>
        <w:ind w:firstLine="840" w:firstLineChars="150"/>
        <w:rPr>
          <w:rFonts w:ascii="Times New Roman" w:hAnsi="Times New Roman" w:cs="Times New Roman"/>
          <w:b/>
          <w:bCs/>
          <w:color w:val="C00000"/>
          <w:sz w:val="56"/>
          <w:szCs w:val="56"/>
        </w:rPr>
      </w:pPr>
      <w:r>
        <w:rPr>
          <w:rFonts w:ascii="Times New Roman" w:hAnsi="Times New Roman" w:cs="Times New Roman"/>
          <w:b/>
          <w:bCs/>
          <w:color w:val="C00000"/>
          <w:sz w:val="56"/>
          <w:szCs w:val="56"/>
        </w:rPr>
        <w:t>DEPARTMENT OF BOTANY</w:t>
      </w:r>
    </w:p>
    <w:p w14:paraId="5E6B8084"/>
    <w:p w14:paraId="63BF652A"/>
    <w:p w14:paraId="1076BF76"/>
    <w:p w14:paraId="53DC4598">
      <w:pPr>
        <w:rPr>
          <w:rFonts w:hint="default"/>
          <w:lang w:val="en-US"/>
        </w:rPr>
      </w:pPr>
      <w:r>
        <w:rPr>
          <w:rFonts w:hint="default"/>
          <w:sz w:val="20"/>
          <w:lang w:val="en-US"/>
        </w:rPr>
        <w:t xml:space="preserve">                                                                  </w:t>
      </w:r>
      <w:r>
        <w:rPr>
          <w:sz w:val="20"/>
        </w:rPr>
        <w:drawing>
          <wp:inline distT="0" distB="0" distL="0" distR="0">
            <wp:extent cx="1837055" cy="1920240"/>
            <wp:effectExtent l="0" t="0" r="6985" b="0"/>
            <wp:docPr id="6" name="Image 2" descr="E:\4. SGA  GDC, Ylm\6. Dept.activities\Webinar\Gurajada pic.jpg"/>
            <wp:cNvGraphicFramePr/>
            <a:graphic xmlns:a="http://schemas.openxmlformats.org/drawingml/2006/main">
              <a:graphicData uri="http://schemas.openxmlformats.org/drawingml/2006/picture">
                <pic:pic xmlns:pic="http://schemas.openxmlformats.org/drawingml/2006/picture">
                  <pic:nvPicPr>
                    <pic:cNvPr id="6" name="Image 2" descr="E:\4. SGA  GDC, Ylm\6. Dept.activities\Webinar\Gurajada pic.jpg"/>
                    <pic:cNvPicPr/>
                  </pic:nvPicPr>
                  <pic:blipFill>
                    <a:blip r:embed="rId6" cstate="print"/>
                    <a:stretch>
                      <a:fillRect/>
                    </a:stretch>
                  </pic:blipFill>
                  <pic:spPr>
                    <a:xfrm>
                      <a:off x="0" y="0"/>
                      <a:ext cx="1837121" cy="1920240"/>
                    </a:xfrm>
                    <a:prstGeom prst="rect">
                      <a:avLst/>
                    </a:prstGeom>
                  </pic:spPr>
                </pic:pic>
              </a:graphicData>
            </a:graphic>
          </wp:inline>
        </w:drawing>
      </w:r>
      <w:r>
        <w:rPr>
          <w:rFonts w:hint="default"/>
          <w:sz w:val="20"/>
          <w:lang w:val="en-US"/>
        </w:rPr>
        <w:t xml:space="preserve">     </w:t>
      </w:r>
    </w:p>
    <w:p w14:paraId="5C47B3FF"/>
    <w:p w14:paraId="58A428F6"/>
    <w:p w14:paraId="534B2394">
      <w:pPr>
        <w:tabs>
          <w:tab w:val="left" w:pos="2088"/>
        </w:tabs>
        <w:jc w:val="center"/>
        <w:rPr>
          <w:rFonts w:hint="default" w:ascii="Times New Roman" w:hAnsi="Times New Roman" w:eastAsia="Times New Roman" w:cs="Times New Roman"/>
          <w:b/>
          <w:bCs/>
          <w:color w:val="385724" w:themeColor="accent6" w:themeShade="80"/>
          <w:sz w:val="44"/>
          <w:szCs w:val="44"/>
          <w:lang w:val="en-US" w:eastAsia="en-IN" w:bidi="te-IN"/>
        </w:rPr>
      </w:pPr>
      <w:r>
        <w:rPr>
          <w:rFonts w:hint="default" w:ascii="Times New Roman" w:hAnsi="Times New Roman" w:cs="Times New Roman"/>
          <w:b/>
          <w:bCs/>
          <w:color w:val="385724" w:themeColor="accent6" w:themeShade="80"/>
          <w:sz w:val="44"/>
          <w:szCs w:val="44"/>
          <w:lang w:val="en-US" w:eastAsia="en-IN" w:bidi="te-IN"/>
        </w:rPr>
        <w:t>FIELD TRIP</w:t>
      </w:r>
    </w:p>
    <w:p w14:paraId="4D9A9F4F">
      <w:pPr>
        <w:tabs>
          <w:tab w:val="left" w:pos="2088"/>
        </w:tabs>
        <w:jc w:val="center"/>
        <w:rPr>
          <w:rFonts w:hint="default" w:ascii="Times New Roman" w:hAnsi="Times New Roman" w:eastAsia="Times New Roman" w:cs="Times New Roman"/>
          <w:b/>
          <w:bCs/>
          <w:color w:val="385724" w:themeColor="accent6" w:themeShade="80"/>
          <w:sz w:val="44"/>
          <w:szCs w:val="44"/>
          <w:lang w:val="en-US" w:eastAsia="en-IN" w:bidi="te-IN"/>
        </w:rPr>
      </w:pPr>
      <w:r>
        <w:rPr>
          <w:rFonts w:hint="default" w:ascii="Times New Roman" w:hAnsi="Times New Roman" w:eastAsia="Times New Roman" w:cs="Times New Roman"/>
          <w:b/>
          <w:bCs/>
          <w:color w:val="385724" w:themeColor="accent6" w:themeShade="80"/>
          <w:sz w:val="44"/>
          <w:szCs w:val="44"/>
          <w:lang w:val="en-US" w:eastAsia="en-IN" w:bidi="te-IN"/>
        </w:rPr>
        <w:t>ACADEMIC YEAR- (2025-26)</w:t>
      </w:r>
    </w:p>
    <w:p w14:paraId="7EA847A7">
      <w:pPr>
        <w:tabs>
          <w:tab w:val="left" w:pos="2088"/>
        </w:tabs>
        <w:rPr>
          <w:rFonts w:hint="default" w:ascii="Times New Roman" w:hAnsi="Times New Roman" w:eastAsia="Times New Roman" w:cs="Times New Roman"/>
          <w:sz w:val="24"/>
          <w:szCs w:val="24"/>
          <w:lang w:val="en-US" w:eastAsia="en-IN" w:bidi="te-IN"/>
        </w:rPr>
      </w:pPr>
    </w:p>
    <w:p w14:paraId="20D48E9A">
      <w:pPr>
        <w:tabs>
          <w:tab w:val="left" w:pos="2088"/>
        </w:tabs>
        <w:rPr>
          <w:rFonts w:hint="default" w:ascii="Times New Roman" w:hAnsi="Times New Roman" w:eastAsia="Times New Roman" w:cs="Times New Roman"/>
          <w:sz w:val="24"/>
          <w:szCs w:val="24"/>
          <w:lang w:val="en-US" w:eastAsia="en-IN" w:bidi="te-IN"/>
        </w:rPr>
      </w:pPr>
    </w:p>
    <w:p w14:paraId="43E2B332">
      <w:pPr>
        <w:tabs>
          <w:tab w:val="left" w:pos="2088"/>
        </w:tabs>
        <w:rPr>
          <w:rFonts w:hint="default" w:ascii="Times New Roman" w:hAnsi="Times New Roman" w:eastAsia="Times New Roman" w:cs="Times New Roman"/>
          <w:sz w:val="24"/>
          <w:szCs w:val="24"/>
          <w:lang w:val="en-US" w:eastAsia="en-IN" w:bidi="te-IN"/>
        </w:rPr>
      </w:pPr>
    </w:p>
    <w:p w14:paraId="73F25B99">
      <w:pPr>
        <w:tabs>
          <w:tab w:val="left" w:pos="2088"/>
        </w:tabs>
        <w:rPr>
          <w:rFonts w:hint="default" w:ascii="Times New Roman" w:hAnsi="Times New Roman" w:eastAsia="Times New Roman" w:cs="Times New Roman"/>
          <w:sz w:val="24"/>
          <w:szCs w:val="24"/>
          <w:lang w:val="en-US" w:eastAsia="en-IN" w:bidi="te-IN"/>
        </w:rPr>
      </w:pPr>
    </w:p>
    <w:p w14:paraId="4232ADC6">
      <w:pPr>
        <w:tabs>
          <w:tab w:val="left" w:pos="2088"/>
        </w:tabs>
        <w:rPr>
          <w:rFonts w:hint="default" w:ascii="Times New Roman" w:hAnsi="Times New Roman" w:eastAsia="Times New Roman" w:cs="Times New Roman"/>
          <w:sz w:val="24"/>
          <w:szCs w:val="24"/>
          <w:lang w:val="en-US" w:eastAsia="en-IN" w:bidi="te-IN"/>
        </w:rPr>
      </w:pPr>
      <w:r>
        <w:rPr>
          <w:rFonts w:hint="default" w:ascii="Times New Roman" w:hAnsi="Times New Roman" w:eastAsia="Times New Roman" w:cs="Times New Roman"/>
          <w:sz w:val="24"/>
          <w:szCs w:val="24"/>
          <w:lang w:val="en-US" w:eastAsia="en-IN" w:bidi="te-IN"/>
        </w:rPr>
        <w:drawing>
          <wp:anchor distT="0" distB="0" distL="114300" distR="114300" simplePos="0" relativeHeight="251661312" behindDoc="0" locked="0" layoutInCell="1" allowOverlap="1">
            <wp:simplePos x="0" y="0"/>
            <wp:positionH relativeFrom="column">
              <wp:posOffset>-126365</wp:posOffset>
            </wp:positionH>
            <wp:positionV relativeFrom="paragraph">
              <wp:posOffset>20955</wp:posOffset>
            </wp:positionV>
            <wp:extent cx="1834515" cy="1083945"/>
            <wp:effectExtent l="0" t="0" r="9525" b="13335"/>
            <wp:wrapNone/>
            <wp:docPr id="16" name="Picture 16" descr="ChatGPT Image Mar 20, 2026, 10_55_47 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tGPT Image Mar 20, 2026, 10_55_47 AM(1)"/>
                    <pic:cNvPicPr>
                      <a:picLocks noChangeAspect="1"/>
                    </pic:cNvPicPr>
                  </pic:nvPicPr>
                  <pic:blipFill>
                    <a:blip r:embed="rId7"/>
                    <a:stretch>
                      <a:fillRect/>
                    </a:stretch>
                  </pic:blipFill>
                  <pic:spPr>
                    <a:xfrm>
                      <a:off x="0" y="0"/>
                      <a:ext cx="1834515" cy="108394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3689350</wp:posOffset>
            </wp:positionH>
            <wp:positionV relativeFrom="paragraph">
              <wp:posOffset>108585</wp:posOffset>
            </wp:positionV>
            <wp:extent cx="1652270" cy="1023620"/>
            <wp:effectExtent l="0" t="0" r="8890" b="1270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8"/>
                    <a:stretch>
                      <a:fillRect/>
                    </a:stretch>
                  </pic:blipFill>
                  <pic:spPr>
                    <a:xfrm>
                      <a:off x="0" y="0"/>
                      <a:ext cx="1652270" cy="1023620"/>
                    </a:xfrm>
                    <a:prstGeom prst="rect">
                      <a:avLst/>
                    </a:prstGeom>
                    <a:noFill/>
                    <a:ln>
                      <a:noFill/>
                    </a:ln>
                  </pic:spPr>
                </pic:pic>
              </a:graphicData>
            </a:graphic>
          </wp:anchor>
        </w:drawing>
      </w:r>
    </w:p>
    <w:p w14:paraId="504FDF06">
      <w:pPr>
        <w:tabs>
          <w:tab w:val="left" w:pos="2088"/>
        </w:tabs>
        <w:rPr>
          <w:rFonts w:hint="default" w:ascii="Times New Roman" w:hAnsi="Times New Roman" w:eastAsia="Times New Roman" w:cs="Times New Roman"/>
          <w:sz w:val="24"/>
          <w:szCs w:val="24"/>
          <w:lang w:val="en-US" w:eastAsia="en-IN" w:bidi="te-IN"/>
        </w:rPr>
      </w:pPr>
    </w:p>
    <w:p w14:paraId="63EBF357">
      <w:pPr>
        <w:tabs>
          <w:tab w:val="left" w:pos="2088"/>
        </w:tabs>
        <w:rPr>
          <w:rFonts w:hint="default" w:ascii="Times New Roman" w:hAnsi="Times New Roman" w:eastAsia="Times New Roman" w:cs="Times New Roman"/>
          <w:sz w:val="24"/>
          <w:szCs w:val="24"/>
          <w:lang w:val="en-US" w:eastAsia="en-IN" w:bidi="te-IN"/>
        </w:rPr>
      </w:pPr>
      <w:r>
        <w:rPr>
          <w:rFonts w:hint="default" w:ascii="Times New Roman" w:hAnsi="Times New Roman" w:eastAsia="Times New Roman" w:cs="Times New Roman"/>
          <w:sz w:val="24"/>
          <w:szCs w:val="24"/>
          <w:lang w:val="en-US" w:eastAsia="en-IN" w:bidi="te-IN"/>
        </w:rPr>
        <w:t xml:space="preserve">                                                                         </w:t>
      </w:r>
    </w:p>
    <w:p w14:paraId="713BF5C5">
      <w:pPr>
        <w:tabs>
          <w:tab w:val="left" w:pos="2088"/>
        </w:tabs>
        <w:rPr>
          <w:rFonts w:hint="default" w:ascii="Times New Roman" w:hAnsi="Times New Roman" w:eastAsia="Times New Roman" w:cs="Times New Roman"/>
          <w:sz w:val="22"/>
          <w:szCs w:val="22"/>
          <w:lang w:val="en-US" w:eastAsia="en-IN" w:bidi="te-IN"/>
        </w:rPr>
      </w:pPr>
      <w:r>
        <w:rPr>
          <w:rFonts w:hint="default" w:ascii="Times New Roman" w:hAnsi="Times New Roman" w:eastAsia="Times New Roman" w:cs="Times New Roman"/>
          <w:sz w:val="22"/>
          <w:szCs w:val="22"/>
          <w:lang w:val="en-US" w:eastAsia="en-IN" w:bidi="te-IN"/>
        </w:rPr>
        <w:t>SIGNATURE OF LECTURER                                                   SIGNATURE OF PRINCIPAL</w:t>
      </w:r>
    </w:p>
    <w:p w14:paraId="1CA00405"/>
    <w:p w14:paraId="1EE0B06C">
      <w:pPr>
        <w:rPr>
          <w:rFonts w:ascii="Times New Roman" w:hAnsi="Times New Roman" w:cs="Times New Roman"/>
          <w:sz w:val="28"/>
          <w:szCs w:val="28"/>
        </w:rPr>
      </w:pPr>
      <w:r>
        <w:rPr>
          <w:lang w:eastAsia="en-IN" w:bidi="te-IN"/>
        </w:rPr>
        <w:drawing>
          <wp:inline distT="0" distB="0" distL="0" distR="0">
            <wp:extent cx="5731510" cy="820420"/>
            <wp:effectExtent l="0" t="0" r="13970" b="2540"/>
            <wp:docPr id="60" name="Picture 60" descr="C:\Users\user\AppData\Local\Temp\ksohtml46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user\AppData\Local\Temp\ksohtml462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820420"/>
                    </a:xfrm>
                    <a:prstGeom prst="rect">
                      <a:avLst/>
                    </a:prstGeom>
                    <a:noFill/>
                    <a:ln>
                      <a:noFill/>
                    </a:ln>
                  </pic:spPr>
                </pic:pic>
              </a:graphicData>
            </a:graphic>
          </wp:inline>
        </w:drawing>
      </w:r>
    </w:p>
    <w:p w14:paraId="194139EF">
      <w:pPr>
        <w:rPr>
          <w:rFonts w:ascii="Times New Roman" w:hAnsi="Times New Roman" w:cs="Times New Roman"/>
          <w:b/>
          <w:bCs/>
          <w:sz w:val="18"/>
          <w:szCs w:val="18"/>
        </w:rPr>
      </w:pPr>
      <w:r>
        <w:rPr>
          <w:rFonts w:ascii="Times New Roman" w:hAnsi="Times New Roman" w:cs="Times New Roman"/>
          <w:b/>
          <w:bCs/>
          <w:sz w:val="36"/>
          <w:szCs w:val="36"/>
        </w:rPr>
        <w:t xml:space="preserve">                         DEPARTMENT OF BOTANY</w:t>
      </w:r>
    </w:p>
    <w:p w14:paraId="5E268FBE">
      <w:pPr>
        <w:rPr>
          <w:rFonts w:ascii="Times New Roman" w:hAnsi="Times New Roman" w:cs="Times New Roman"/>
          <w:b/>
          <w:bCs/>
        </w:rPr>
      </w:pPr>
      <w:r>
        <w:rPr>
          <w:rFonts w:ascii="Times New Roman" w:hAnsi="Times New Roman" w:cs="Times New Roman"/>
          <w:b/>
          <w:bCs/>
        </w:rPr>
        <w:t xml:space="preserve">                           BOTANICAL FIELD TRIP FOR 2</w:t>
      </w:r>
      <w:r>
        <w:rPr>
          <w:rFonts w:ascii="Times New Roman" w:hAnsi="Times New Roman" w:cs="Times New Roman"/>
          <w:b/>
          <w:bCs/>
          <w:vertAlign w:val="superscript"/>
        </w:rPr>
        <w:t>nd</w:t>
      </w:r>
      <w:r>
        <w:rPr>
          <w:rFonts w:ascii="Times New Roman" w:hAnsi="Times New Roman" w:cs="Times New Roman"/>
          <w:b/>
          <w:bCs/>
        </w:rPr>
        <w:t xml:space="preserve"> BSc BOTANY (09-12-2025)</w:t>
      </w:r>
    </w:p>
    <w:p w14:paraId="3DCCA2AE">
      <w:pPr>
        <w:rPr>
          <w:rFonts w:ascii="Times New Roman" w:hAnsi="Times New Roman" w:cs="Times New Roman"/>
          <w:b/>
          <w:bCs/>
        </w:rPr>
      </w:pPr>
      <w:r>
        <w:rPr>
          <w:rFonts w:ascii="Times New Roman" w:hAnsi="Times New Roman" w:cs="Times New Roman"/>
          <w:b/>
          <w:bCs/>
        </w:rPr>
        <w:t xml:space="preserve">            PLACE: LINE KOTTHURU VILLAGE</w:t>
      </w:r>
    </w:p>
    <w:p w14:paraId="2A38418D">
      <w:pPr>
        <w:rPr>
          <w:rFonts w:ascii="Times New Roman" w:hAnsi="Times New Roman" w:cs="Times New Roman"/>
          <w:b/>
          <w:bCs/>
        </w:rPr>
      </w:pPr>
      <w:r>
        <w:rPr>
          <w:rFonts w:ascii="Times New Roman" w:hAnsi="Times New Roman" w:cs="Times New Roman"/>
          <w:b/>
          <w:bCs/>
        </w:rPr>
        <w:t xml:space="preserve">            TOPIC: SOME VILLAGE MEDICINAL PLANTS</w:t>
      </w:r>
    </w:p>
    <w:p w14:paraId="490D2D33">
      <w:pPr>
        <w:spacing w:before="100" w:beforeAutospacing="1" w:after="100" w:afterAutospacing="1" w:line="240" w:lineRule="auto"/>
        <w:rPr>
          <w:rFonts w:ascii="Times New Roman" w:hAnsi="Times New Roman" w:eastAsia="Times New Roman" w:cs="Times New Roman"/>
          <w:sz w:val="24"/>
          <w:szCs w:val="24"/>
          <w:lang w:eastAsia="en-IN" w:bidi="te-IN"/>
        </w:rPr>
      </w:pPr>
      <w:r>
        <w:rPr>
          <w:rFonts w:ascii="Times New Roman" w:hAnsi="Times New Roman" w:eastAsia="Times New Roman" w:cs="Times New Roman"/>
          <w:sz w:val="24"/>
          <w:szCs w:val="24"/>
          <w:lang w:eastAsia="en-IN" w:bidi="te-IN"/>
        </w:rPr>
        <w:t xml:space="preserve">           </w:t>
      </w:r>
      <w:r>
        <w:rPr>
          <w:rFonts w:ascii="Times New Roman" w:hAnsi="Times New Roman" w:eastAsia="Times New Roman" w:cs="Times New Roman"/>
          <w:sz w:val="24"/>
          <w:szCs w:val="24"/>
          <w:lang w:eastAsia="en-IN" w:bidi="te-IN"/>
        </w:rPr>
        <w:drawing>
          <wp:inline distT="0" distB="0" distL="0" distR="0">
            <wp:extent cx="4991100" cy="5059680"/>
            <wp:effectExtent l="0" t="0" r="7620" b="0"/>
            <wp:docPr id="61" name="Picture 61" descr="C:\Users\user\Downloads\WhatsApp Image 2026-02-05 at 12.1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user\Downloads\WhatsApp Image 2026-02-05 at 12.18.04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91100" cy="5059680"/>
                    </a:xfrm>
                    <a:prstGeom prst="rect">
                      <a:avLst/>
                    </a:prstGeom>
                    <a:noFill/>
                    <a:ln>
                      <a:noFill/>
                    </a:ln>
                  </pic:spPr>
                </pic:pic>
              </a:graphicData>
            </a:graphic>
          </wp:inline>
        </w:drawing>
      </w:r>
    </w:p>
    <w:p w14:paraId="4691C831">
      <w:pPr>
        <w:rPr>
          <w:rFonts w:ascii="Times New Roman" w:hAnsi="Times New Roman" w:cs="Times New Roman"/>
          <w:sz w:val="28"/>
          <w:szCs w:val="28"/>
        </w:rPr>
      </w:pPr>
    </w:p>
    <w:p w14:paraId="0E5DD217">
      <w:pPr>
        <w:rPr>
          <w:rFonts w:ascii="Times New Roman" w:hAnsi="Times New Roman" w:cs="Times New Roman"/>
          <w:sz w:val="28"/>
          <w:szCs w:val="28"/>
        </w:rPr>
      </w:pPr>
    </w:p>
    <w:p w14:paraId="2D8CCB7C">
      <w:pPr>
        <w:rPr>
          <w:rFonts w:ascii="Times New Roman" w:hAnsi="Times New Roman" w:cs="Times New Roman"/>
          <w:b/>
          <w:bCs/>
          <w:sz w:val="28"/>
          <w:szCs w:val="28"/>
        </w:rPr>
      </w:pPr>
      <w:r>
        <w:rPr>
          <w:rFonts w:ascii="Times New Roman" w:hAnsi="Times New Roman" w:cs="Times New Roman"/>
          <w:b/>
          <w:bCs/>
          <w:sz w:val="28"/>
          <w:szCs w:val="28"/>
        </w:rPr>
        <w:t xml:space="preserve">                               VILLAGE MEDICINAL PLANTS</w:t>
      </w:r>
    </w:p>
    <w:p w14:paraId="10C8D8CF">
      <w:pPr>
        <w:spacing w:line="540" w:lineRule="atLeast"/>
        <w:rPr>
          <w:rFonts w:ascii="Times New Roman" w:hAnsi="Times New Roman" w:eastAsia="Times New Roman" w:cs="Times New Roman"/>
          <w:color w:val="385724" w:themeColor="accent6" w:themeShade="80"/>
          <w:sz w:val="44"/>
          <w:szCs w:val="44"/>
          <w:lang w:eastAsia="en-IN" w:bidi="te-IN"/>
        </w:rPr>
      </w:pPr>
      <w:r>
        <w:rPr>
          <w:rFonts w:ascii="Arial" w:hAnsi="Arial" w:eastAsia="Times New Roman" w:cs="Arial"/>
          <w:color w:val="1F1F1F"/>
          <w:sz w:val="24"/>
          <w:szCs w:val="24"/>
          <w:lang w:eastAsia="en-IN" w:bidi="te-IN"/>
        </w:rPr>
        <w:t xml:space="preserve">  </w:t>
      </w:r>
      <w:r>
        <w:rPr>
          <w:rFonts w:ascii="Times New Roman" w:hAnsi="Times New Roman" w:eastAsia="Times New Roman" w:cs="Times New Roman"/>
          <w:color w:val="385724" w:themeColor="accent6" w:themeShade="80"/>
          <w:sz w:val="24"/>
          <w:szCs w:val="24"/>
          <w:lang w:eastAsia="en-IN" w:bidi="te-IN"/>
        </w:rPr>
        <w:t>Achyranthes aspera</w:t>
      </w:r>
    </w:p>
    <w:p w14:paraId="74299214">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474747"/>
          <w:shd w:val="clear" w:color="auto" w:fill="FFFFFF"/>
        </w:rPr>
        <w:t>The root paste or juice of A. aspera has been used externally in folk medicine to </w:t>
      </w:r>
      <w:r>
        <w:rPr>
          <w:rFonts w:ascii="Times New Roman" w:hAnsi="Times New Roman" w:cs="Times New Roman"/>
          <w:color w:val="040C28"/>
        </w:rPr>
        <w:t>ease pain, reduce itching, manage rashes caused by insect bites, and provide relief in urticaria (hives)</w:t>
      </w:r>
    </w:p>
    <w:p w14:paraId="6883CA1D">
      <w:pPr>
        <w:rPr>
          <w:rFonts w:ascii="Times New Roman" w:hAnsi="Times New Roman" w:cs="Times New Roman"/>
          <w:sz w:val="28"/>
          <w:szCs w:val="28"/>
        </w:rPr>
      </w:pPr>
      <w:r>
        <w:rPr>
          <w:rFonts w:ascii="Times New Roman" w:hAnsi="Times New Roman" w:cs="Times New Roman"/>
          <w:sz w:val="28"/>
          <w:szCs w:val="28"/>
        </w:rPr>
        <w:t xml:space="preserve">                                          </w:t>
      </w:r>
      <w:r>
        <w:rPr>
          <w:lang w:eastAsia="en-IN" w:bidi="te-IN"/>
        </w:rPr>
        <w:drawing>
          <wp:inline distT="0" distB="0" distL="0" distR="0">
            <wp:extent cx="1363980" cy="1341120"/>
            <wp:effectExtent l="0" t="0" r="7620" b="0"/>
            <wp:docPr id="62" name="Picture 62" descr="https://www.planetayurveda.com/wp-content/uploads/2024/04/apama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s://www.planetayurveda.com/wp-content/uploads/2024/04/apamar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63980" cy="1341120"/>
                    </a:xfrm>
                    <a:prstGeom prst="rect">
                      <a:avLst/>
                    </a:prstGeom>
                    <a:noFill/>
                    <a:ln>
                      <a:noFill/>
                    </a:ln>
                  </pic:spPr>
                </pic:pic>
              </a:graphicData>
            </a:graphic>
          </wp:inline>
        </w:drawing>
      </w:r>
    </w:p>
    <w:p w14:paraId="62B9833F">
      <w:pPr>
        <w:rPr>
          <w:rFonts w:ascii="Times New Roman" w:hAnsi="Times New Roman" w:cs="Times New Roman"/>
          <w:color w:val="385724" w:themeColor="accent6" w:themeShade="80"/>
          <w:sz w:val="28"/>
          <w:szCs w:val="28"/>
        </w:rPr>
      </w:pPr>
      <w:r>
        <w:rPr>
          <w:rFonts w:ascii="Times New Roman" w:hAnsi="Times New Roman" w:cs="Times New Roman"/>
          <w:color w:val="385724" w:themeColor="accent6" w:themeShade="80"/>
          <w:sz w:val="28"/>
          <w:szCs w:val="28"/>
        </w:rPr>
        <w:t>Calotropis gigantea</w:t>
      </w:r>
    </w:p>
    <w:p w14:paraId="0C9B74F3">
      <w:pPr>
        <w:rPr>
          <w:rFonts w:ascii="Times New Roman" w:hAnsi="Times New Roman" w:cs="Times New Roman"/>
          <w:sz w:val="28"/>
          <w:szCs w:val="28"/>
        </w:rPr>
      </w:pPr>
      <w:r>
        <w:rPr>
          <w:rFonts w:ascii="Times New Roman" w:hAnsi="Times New Roman" w:cs="Times New Roman"/>
          <w:color w:val="474747"/>
          <w:shd w:val="clear" w:color="auto" w:fill="FFFFFF"/>
        </w:rPr>
        <w:t xml:space="preserve">          Calotropis is a plant. People use the bark and root bark for medicine. People use calotropis for conditions such as </w:t>
      </w:r>
      <w:r>
        <w:rPr>
          <w:rFonts w:ascii="Times New Roman" w:hAnsi="Times New Roman" w:cs="Times New Roman"/>
          <w:color w:val="040C28"/>
        </w:rPr>
        <w:t>digestive disorders, toothache, cramps, joint pain</w:t>
      </w:r>
      <w:r>
        <w:rPr>
          <w:rFonts w:ascii="Times New Roman" w:hAnsi="Times New Roman" w:cs="Times New Roman"/>
          <w:color w:val="474747"/>
          <w:shd w:val="clear" w:color="auto" w:fill="FFFFFF"/>
        </w:rPr>
        <w:t>, and many others, but there is no good scientific evidence to support these uses.</w:t>
      </w:r>
    </w:p>
    <w:p w14:paraId="7786A0B4">
      <w:pPr>
        <w:rPr>
          <w:rFonts w:ascii="Times New Roman" w:hAnsi="Times New Roman" w:cs="Times New Roman"/>
          <w:sz w:val="28"/>
          <w:szCs w:val="28"/>
        </w:rPr>
      </w:pPr>
      <w:r>
        <w:rPr>
          <w:rFonts w:ascii="Times New Roman" w:hAnsi="Times New Roman" w:cs="Times New Roman"/>
          <w:sz w:val="28"/>
          <w:szCs w:val="28"/>
        </w:rPr>
        <w:t xml:space="preserve">                                         </w:t>
      </w:r>
      <w:r>
        <w:rPr>
          <w:lang w:eastAsia="en-IN" w:bidi="te-IN"/>
        </w:rPr>
        <w:drawing>
          <wp:inline distT="0" distB="0" distL="0" distR="0">
            <wp:extent cx="1463675" cy="1318260"/>
            <wp:effectExtent l="0" t="0" r="14605" b="7620"/>
            <wp:docPr id="63" name="Picture 63" descr="https://nestreeo.com/wp-content/uploads/2019/09/Akanda-Crown-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nestreeo.com/wp-content/uploads/2019/09/Akanda-Crown-flowe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63920" cy="1318481"/>
                    </a:xfrm>
                    <a:prstGeom prst="rect">
                      <a:avLst/>
                    </a:prstGeom>
                    <a:noFill/>
                    <a:ln>
                      <a:noFill/>
                    </a:ln>
                  </pic:spPr>
                </pic:pic>
              </a:graphicData>
            </a:graphic>
          </wp:inline>
        </w:drawing>
      </w:r>
    </w:p>
    <w:p w14:paraId="6848D1C9">
      <w:pPr>
        <w:rPr>
          <w:rFonts w:ascii="Times New Roman" w:hAnsi="Times New Roman" w:cs="Times New Roman"/>
          <w:color w:val="385724" w:themeColor="accent6" w:themeShade="80"/>
          <w:sz w:val="28"/>
          <w:szCs w:val="28"/>
        </w:rPr>
      </w:pPr>
      <w:r>
        <w:rPr>
          <w:rFonts w:ascii="Times New Roman" w:hAnsi="Times New Roman" w:cs="Times New Roman"/>
          <w:color w:val="385724" w:themeColor="accent6" w:themeShade="80"/>
          <w:sz w:val="28"/>
          <w:szCs w:val="28"/>
        </w:rPr>
        <w:t>Aerva lanata</w:t>
      </w:r>
    </w:p>
    <w:p w14:paraId="36D953C7">
      <w:pPr>
        <w:rPr>
          <w:rFonts w:ascii="Times New Roman" w:hAnsi="Times New Roman" w:cs="Times New Roman"/>
          <w:sz w:val="28"/>
          <w:szCs w:val="28"/>
        </w:rPr>
      </w:pPr>
      <w:r>
        <w:rPr>
          <w:rFonts w:ascii="Times New Roman" w:hAnsi="Times New Roman" w:cs="Times New Roman"/>
          <w:color w:val="474747"/>
          <w:shd w:val="clear" w:color="auto" w:fill="FFFFFF"/>
        </w:rPr>
        <w:t xml:space="preserve">         In traditional medicine the plant is used in </w:t>
      </w:r>
      <w:r>
        <w:rPr>
          <w:rFonts w:ascii="Times New Roman" w:hAnsi="Times New Roman" w:cs="Times New Roman"/>
          <w:color w:val="040C28"/>
        </w:rPr>
        <w:t>cough, strangury (slow to be and painful discharge of urine), headache and urolithiasis</w:t>
      </w:r>
      <w:r>
        <w:rPr>
          <w:rFonts w:ascii="Times New Roman" w:hAnsi="Times New Roman" w:cs="Times New Roman"/>
          <w:color w:val="474747"/>
          <w:shd w:val="clear" w:color="auto" w:fill="FFFFFF"/>
        </w:rPr>
        <w:t>.</w:t>
      </w:r>
    </w:p>
    <w:p w14:paraId="62444117">
      <w:pPr>
        <w:rPr>
          <w:rFonts w:ascii="Times New Roman" w:hAnsi="Times New Roman" w:cs="Times New Roman"/>
          <w:sz w:val="28"/>
          <w:szCs w:val="28"/>
        </w:rPr>
      </w:pPr>
      <w:r>
        <w:rPr>
          <w:rFonts w:ascii="Times New Roman" w:hAnsi="Times New Roman" w:cs="Times New Roman"/>
          <w:sz w:val="28"/>
          <w:szCs w:val="28"/>
        </w:rPr>
        <w:t xml:space="preserve">                                       </w:t>
      </w:r>
      <w:r>
        <w:rPr>
          <w:lang w:eastAsia="en-IN" w:bidi="te-IN"/>
        </w:rPr>
        <w:drawing>
          <wp:inline distT="0" distB="0" distL="0" distR="0">
            <wp:extent cx="1562100" cy="1310640"/>
            <wp:effectExtent l="0" t="0" r="7620" b="0"/>
            <wp:docPr id="64" name="Picture 64" descr="https://medicinalplantsindia.com/staging/wp-content/uploads/2015/08/Chero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medicinalplantsindia.com/staging/wp-content/uploads/2015/08/Cherool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62100" cy="1310640"/>
                    </a:xfrm>
                    <a:prstGeom prst="rect">
                      <a:avLst/>
                    </a:prstGeom>
                    <a:noFill/>
                    <a:ln>
                      <a:noFill/>
                    </a:ln>
                  </pic:spPr>
                </pic:pic>
              </a:graphicData>
            </a:graphic>
          </wp:inline>
        </w:drawing>
      </w:r>
    </w:p>
    <w:p w14:paraId="083FCB5E">
      <w:pPr>
        <w:rPr>
          <w:rFonts w:ascii="Times New Roman" w:hAnsi="Times New Roman" w:cs="Times New Roman"/>
          <w:sz w:val="28"/>
          <w:szCs w:val="28"/>
        </w:rPr>
      </w:pPr>
    </w:p>
    <w:p w14:paraId="2E23A317">
      <w:pPr>
        <w:rPr>
          <w:rFonts w:ascii="Times New Roman" w:hAnsi="Times New Roman" w:cs="Times New Roman"/>
          <w:sz w:val="28"/>
          <w:szCs w:val="28"/>
        </w:rPr>
      </w:pPr>
    </w:p>
    <w:p w14:paraId="18F52F1C">
      <w:pPr>
        <w:rPr>
          <w:rFonts w:ascii="Times New Roman" w:hAnsi="Times New Roman" w:cs="Times New Roman"/>
          <w:sz w:val="28"/>
          <w:szCs w:val="28"/>
        </w:rPr>
      </w:pPr>
    </w:p>
    <w:p w14:paraId="74A8EBD2">
      <w:pPr>
        <w:rPr>
          <w:rFonts w:ascii="Times New Roman" w:hAnsi="Times New Roman" w:cs="Times New Roman"/>
          <w:sz w:val="28"/>
          <w:szCs w:val="28"/>
        </w:rPr>
      </w:pPr>
    </w:p>
    <w:p w14:paraId="5ABF3FD4">
      <w:pPr>
        <w:rPr>
          <w:rFonts w:ascii="Times New Roman" w:hAnsi="Times New Roman" w:cs="Times New Roman"/>
          <w:color w:val="385724" w:themeColor="accent6" w:themeShade="80"/>
          <w:sz w:val="28"/>
          <w:szCs w:val="28"/>
        </w:rPr>
      </w:pPr>
      <w:r>
        <w:rPr>
          <w:rFonts w:ascii="Times New Roman" w:hAnsi="Times New Roman" w:cs="Times New Roman"/>
          <w:color w:val="385724" w:themeColor="accent6" w:themeShade="80"/>
          <w:sz w:val="28"/>
          <w:szCs w:val="28"/>
        </w:rPr>
        <w:t>Phyllanthus niruri</w:t>
      </w:r>
    </w:p>
    <w:p w14:paraId="0EA20B8C">
      <w:pPr>
        <w:rPr>
          <w:rFonts w:ascii="Times New Roman" w:hAnsi="Times New Roman" w:cs="Times New Roman"/>
          <w:sz w:val="28"/>
          <w:szCs w:val="28"/>
        </w:rPr>
      </w:pPr>
      <w:r>
        <w:rPr>
          <w:rFonts w:ascii="Times New Roman" w:hAnsi="Times New Roman" w:cs="Times New Roman"/>
          <w:color w:val="474747"/>
          <w:shd w:val="clear" w:color="auto" w:fill="FFFFFF"/>
        </w:rPr>
        <w:t xml:space="preserve">         Phyllanthus has been used in Ayurvedic medicine for over 2,000 years and has a wide number of traditional uses including </w:t>
      </w:r>
      <w:r>
        <w:rPr>
          <w:rFonts w:ascii="Times New Roman" w:hAnsi="Times New Roman" w:cs="Times New Roman"/>
          <w:color w:val="040C28"/>
        </w:rPr>
        <w:t>internal use for jaundice, gonorrhea, frequent menstruation, and diabetes and topical use as a poultice for skin ulcers, sores, swelling, and</w:t>
      </w:r>
      <w:r>
        <w:rPr>
          <w:rFonts w:ascii="Arial" w:hAnsi="Arial" w:cs="Arial"/>
          <w:color w:val="040C28"/>
        </w:rPr>
        <w:t xml:space="preserve"> itchiness</w:t>
      </w:r>
      <w:r>
        <w:rPr>
          <w:rFonts w:ascii="Arial" w:hAnsi="Arial" w:cs="Arial"/>
          <w:color w:val="474747"/>
          <w:shd w:val="clear" w:color="auto" w:fill="FFFFFF"/>
        </w:rPr>
        <w:t>.</w:t>
      </w:r>
    </w:p>
    <w:p w14:paraId="3DC838C2">
      <w:pPr>
        <w:rPr>
          <w:rFonts w:ascii="Times New Roman" w:hAnsi="Times New Roman" w:cs="Times New Roman"/>
          <w:sz w:val="28"/>
          <w:szCs w:val="28"/>
        </w:rPr>
      </w:pPr>
      <w:r>
        <w:rPr>
          <w:rFonts w:ascii="Times New Roman" w:hAnsi="Times New Roman" w:cs="Times New Roman"/>
          <w:sz w:val="28"/>
          <w:szCs w:val="28"/>
        </w:rPr>
        <w:t xml:space="preserve">                                       </w:t>
      </w:r>
      <w:r>
        <w:rPr>
          <w:lang w:eastAsia="en-IN" w:bidi="te-IN"/>
        </w:rPr>
        <w:drawing>
          <wp:inline distT="0" distB="0" distL="0" distR="0">
            <wp:extent cx="1691640" cy="1485900"/>
            <wp:effectExtent l="0" t="0" r="0" b="7620"/>
            <wp:docPr id="65" name="Picture 65" descr="Bhumi Amla- Phyllanthus Niruri Ayurvedic Medicinal Plants for treating Liver Diseases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humi Amla- Phyllanthus Niruri Ayurvedic Medicinal Plants for treating Liver Diseases [V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91640" cy="1485900"/>
                    </a:xfrm>
                    <a:prstGeom prst="rect">
                      <a:avLst/>
                    </a:prstGeom>
                    <a:noFill/>
                    <a:ln>
                      <a:noFill/>
                    </a:ln>
                  </pic:spPr>
                </pic:pic>
              </a:graphicData>
            </a:graphic>
          </wp:inline>
        </w:drawing>
      </w:r>
    </w:p>
    <w:p w14:paraId="5B0A989B">
      <w:pPr>
        <w:rPr>
          <w:rFonts w:ascii="Times New Roman" w:hAnsi="Times New Roman" w:cs="Times New Roman"/>
          <w:sz w:val="28"/>
          <w:szCs w:val="28"/>
        </w:rPr>
      </w:pPr>
    </w:p>
    <w:p w14:paraId="67D5DF46">
      <w:pPr>
        <w:rPr>
          <w:rFonts w:ascii="Times New Roman" w:hAnsi="Times New Roman" w:cs="Times New Roman"/>
          <w:color w:val="385724" w:themeColor="accent6" w:themeShade="80"/>
          <w:sz w:val="28"/>
          <w:szCs w:val="28"/>
        </w:rPr>
      </w:pPr>
      <w:r>
        <w:rPr>
          <w:rFonts w:ascii="Times New Roman" w:hAnsi="Times New Roman" w:cs="Times New Roman"/>
          <w:color w:val="385724" w:themeColor="accent6" w:themeShade="80"/>
          <w:sz w:val="28"/>
          <w:szCs w:val="28"/>
        </w:rPr>
        <w:t>Euphorbia hirta</w:t>
      </w:r>
    </w:p>
    <w:p w14:paraId="5B41FA0A">
      <w:pPr>
        <w:rPr>
          <w:rFonts w:ascii="Times New Roman" w:hAnsi="Times New Roman" w:cs="Times New Roman"/>
          <w:sz w:val="28"/>
          <w:szCs w:val="28"/>
        </w:rPr>
      </w:pPr>
      <w:r>
        <w:rPr>
          <w:rFonts w:ascii="Arial" w:hAnsi="Arial" w:cs="Arial"/>
          <w:color w:val="474747"/>
          <w:shd w:val="clear" w:color="auto" w:fill="FFFFFF"/>
        </w:rPr>
        <w:t xml:space="preserve">          </w:t>
      </w:r>
      <w:r>
        <w:rPr>
          <w:rFonts w:ascii="Times New Roman" w:hAnsi="Times New Roman" w:cs="Times New Roman"/>
          <w:color w:val="474747"/>
          <w:shd w:val="clear" w:color="auto" w:fill="FFFFFF"/>
        </w:rPr>
        <w:t>Euphorbia hirta is an herb. The parts of the plant that grow above the ground are used to make medicine. Euphorbia hirta is used for breathing disorders, dengue fever, digestive problems, severe diarrhea (dysentery), and many other conditions, but there is no good scientific evidence to support these uses.</w:t>
      </w:r>
    </w:p>
    <w:p w14:paraId="6AC479CA">
      <w:pPr>
        <w:rPr>
          <w:rFonts w:ascii="Times New Roman" w:hAnsi="Times New Roman" w:cs="Times New Roman"/>
          <w:sz w:val="28"/>
          <w:szCs w:val="28"/>
        </w:rPr>
      </w:pPr>
      <w:r>
        <w:rPr>
          <w:rFonts w:ascii="Times New Roman" w:hAnsi="Times New Roman" w:cs="Times New Roman"/>
          <w:sz w:val="28"/>
          <w:szCs w:val="28"/>
        </w:rPr>
        <w:t xml:space="preserve">                                         </w:t>
      </w:r>
      <w:r>
        <w:rPr>
          <w:lang w:eastAsia="en-IN" w:bidi="te-IN"/>
        </w:rPr>
        <w:drawing>
          <wp:inline distT="0" distB="0" distL="0" distR="0">
            <wp:extent cx="1501140" cy="1478280"/>
            <wp:effectExtent l="0" t="0" r="7620" b="0"/>
            <wp:docPr id="66" name="Picture 66" descr="Botanical name; Euphorbia hirta Family: Euphorbiaceae Local name: Skha  Botay Euphorbia hirta (sometimes called asthma plant. is a pantropical  weed, possibly native to India. It is a hairy herb that grow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otanical name; Euphorbia hirta Family: Euphorbiaceae Local name: Skha  Botay Euphorbia hirta (sometimes called asthma plant. is a pantropical  weed, possibly native to India. It is a hairy herb that grows 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01140" cy="1478280"/>
                    </a:xfrm>
                    <a:prstGeom prst="rect">
                      <a:avLst/>
                    </a:prstGeom>
                    <a:noFill/>
                    <a:ln>
                      <a:noFill/>
                    </a:ln>
                  </pic:spPr>
                </pic:pic>
              </a:graphicData>
            </a:graphic>
          </wp:inline>
        </w:drawing>
      </w:r>
    </w:p>
    <w:p w14:paraId="3CAB4D09">
      <w:pPr>
        <w:rPr>
          <w:rFonts w:ascii="Times New Roman" w:hAnsi="Times New Roman" w:cs="Times New Roman"/>
          <w:sz w:val="28"/>
          <w:szCs w:val="28"/>
        </w:rPr>
      </w:pPr>
    </w:p>
    <w:p w14:paraId="4AC4E104">
      <w:pPr>
        <w:rPr>
          <w:rFonts w:ascii="Times New Roman" w:hAnsi="Times New Roman" w:cs="Times New Roman"/>
          <w:sz w:val="28"/>
          <w:szCs w:val="28"/>
        </w:rPr>
      </w:pPr>
    </w:p>
    <w:p w14:paraId="70B5BB31">
      <w:pPr>
        <w:rPr>
          <w:rFonts w:ascii="Times New Roman" w:hAnsi="Times New Roman" w:cs="Times New Roman"/>
          <w:sz w:val="28"/>
          <w:szCs w:val="28"/>
        </w:rPr>
      </w:pPr>
    </w:p>
    <w:p w14:paraId="5567D6DF">
      <w:pPr>
        <w:rPr>
          <w:rFonts w:ascii="Times New Roman" w:hAnsi="Times New Roman" w:cs="Times New Roman"/>
          <w:sz w:val="28"/>
          <w:szCs w:val="28"/>
        </w:rPr>
      </w:pPr>
    </w:p>
    <w:p w14:paraId="0BA65CD8">
      <w:pPr>
        <w:rPr>
          <w:rFonts w:ascii="Times New Roman" w:hAnsi="Times New Roman" w:cs="Times New Roman"/>
          <w:sz w:val="28"/>
          <w:szCs w:val="28"/>
        </w:rPr>
      </w:pPr>
    </w:p>
    <w:p w14:paraId="73A8AFEC">
      <w:bookmarkStart w:id="0" w:name="_GoBack"/>
      <w:bookmarkEnd w:id="0"/>
      <w:r>
        <w:drawing>
          <wp:inline distT="0" distB="0" distL="0" distR="0">
            <wp:extent cx="5731510" cy="842645"/>
            <wp:effectExtent l="0" t="0" r="2540" b="0"/>
            <wp:docPr id="1" name="Picture 1" descr="C:\Users\user\AppData\Local\Temp\ksohtml141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Temp\ksohtml14168\w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842645"/>
                    </a:xfrm>
                    <a:prstGeom prst="rect">
                      <a:avLst/>
                    </a:prstGeom>
                    <a:noFill/>
                    <a:ln>
                      <a:noFill/>
                    </a:ln>
                  </pic:spPr>
                </pic:pic>
              </a:graphicData>
            </a:graphic>
          </wp:inline>
        </w:drawing>
      </w:r>
    </w:p>
    <w:p w14:paraId="58A9CEA1">
      <w:pPr>
        <w:rPr>
          <w:rFonts w:ascii="Times New Roman" w:hAnsi="Times New Roman" w:eastAsia="Calibri" w:cs="Times New Roman"/>
          <w:b/>
          <w:bCs/>
          <w:sz w:val="40"/>
          <w:szCs w:val="40"/>
        </w:rPr>
      </w:pPr>
      <w:r>
        <w:rPr>
          <w:b/>
          <w:bCs/>
          <w:sz w:val="56"/>
          <w:szCs w:val="56"/>
        </w:rPr>
        <w:t xml:space="preserve">              </w:t>
      </w:r>
      <w:r>
        <w:rPr>
          <w:rFonts w:ascii="Times New Roman" w:hAnsi="Times New Roman" w:eastAsia="Calibri" w:cs="Times New Roman"/>
          <w:b/>
          <w:bCs/>
          <w:sz w:val="40"/>
          <w:szCs w:val="40"/>
        </w:rPr>
        <w:t>DEPARTMENT OF BOTANY</w:t>
      </w:r>
    </w:p>
    <w:p w14:paraId="122D90CC">
      <w:pPr>
        <w:rPr>
          <w:rFonts w:ascii="Times New Roman" w:hAnsi="Times New Roman" w:eastAsia="Calibri" w:cs="Times New Roman"/>
          <w:b/>
          <w:bCs/>
          <w:sz w:val="28"/>
          <w:szCs w:val="28"/>
          <w:u w:val="single"/>
        </w:rPr>
      </w:pPr>
      <w:r>
        <w:rPr>
          <w:rFonts w:ascii="Times New Roman" w:hAnsi="Times New Roman" w:eastAsia="Calibri" w:cs="Times New Roman"/>
          <w:sz w:val="28"/>
          <w:szCs w:val="28"/>
        </w:rPr>
        <w:t xml:space="preserve">        </w:t>
      </w:r>
      <w:r>
        <w:rPr>
          <w:rFonts w:ascii="Times New Roman" w:hAnsi="Times New Roman" w:eastAsia="Calibri" w:cs="Times New Roman"/>
          <w:b/>
          <w:bCs/>
          <w:sz w:val="28"/>
          <w:szCs w:val="28"/>
          <w:u w:val="single"/>
        </w:rPr>
        <w:t>Educational tour</w:t>
      </w:r>
      <w:r>
        <w:rPr>
          <w:rFonts w:ascii="Times New Roman" w:hAnsi="Times New Roman" w:eastAsia="Calibri" w:cs="Times New Roman"/>
          <w:sz w:val="28"/>
          <w:szCs w:val="28"/>
        </w:rPr>
        <w:t xml:space="preserve"> to Dept of Botany,Andhra university on </w:t>
      </w:r>
      <w:r>
        <w:rPr>
          <w:rFonts w:ascii="Times New Roman" w:hAnsi="Times New Roman" w:eastAsia="Calibri" w:cs="Times New Roman"/>
          <w:b/>
          <w:bCs/>
          <w:sz w:val="28"/>
          <w:szCs w:val="28"/>
          <w:u w:val="single"/>
        </w:rPr>
        <w:t>13-03-2026</w:t>
      </w:r>
    </w:p>
    <w:p w14:paraId="05ECCF10">
      <w:pPr>
        <w:rPr>
          <w:sz w:val="8"/>
          <w:szCs w:val="8"/>
        </w:rPr>
      </w:pPr>
      <w:r>
        <w:drawing>
          <wp:anchor distT="0" distB="0" distL="114300" distR="114300" simplePos="0" relativeHeight="251659264" behindDoc="0" locked="0" layoutInCell="1" allowOverlap="1">
            <wp:simplePos x="0" y="0"/>
            <wp:positionH relativeFrom="margin">
              <wp:align>left</wp:align>
            </wp:positionH>
            <wp:positionV relativeFrom="paragraph">
              <wp:posOffset>297180</wp:posOffset>
            </wp:positionV>
            <wp:extent cx="5680075" cy="6083935"/>
            <wp:effectExtent l="0" t="0" r="0" b="0"/>
            <wp:wrapSquare wrapText="bothSides"/>
            <wp:docPr id="2" name="Picture 2" descr="C:\Users\user\Downloads\WhatsApp Image 2026-03-16 at 10.20.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ownloads\WhatsApp Image 2026-03-16 at 10.20.40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80075" cy="6083935"/>
                    </a:xfrm>
                    <a:prstGeom prst="rect">
                      <a:avLst/>
                    </a:prstGeom>
                    <a:noFill/>
                    <a:ln>
                      <a:noFill/>
                    </a:ln>
                  </pic:spPr>
                </pic:pic>
              </a:graphicData>
            </a:graphic>
          </wp:anchor>
        </w:drawing>
      </w:r>
      <w:r>
        <w:rPr>
          <w:rFonts w:ascii="Times New Roman" w:hAnsi="Times New Roman" w:eastAsia="Calibri" w:cs="Times New Roman"/>
          <w:sz w:val="28"/>
          <w:szCs w:val="28"/>
        </w:rPr>
        <w:t xml:space="preserve">                                       by K. Rajeswari, K. Padma</w:t>
      </w:r>
    </w:p>
    <w:p w14:paraId="6DC3572C"/>
    <w:p w14:paraId="12536BB9"/>
    <w:p w14:paraId="254B3470">
      <w:r>
        <w:drawing>
          <wp:inline distT="0" distB="0" distL="0" distR="0">
            <wp:extent cx="5731510" cy="842645"/>
            <wp:effectExtent l="0" t="0" r="2540" b="0"/>
            <wp:docPr id="3" name="Picture 3" descr="C:\Users\user\AppData\Local\Temp\ksohtml141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Local\Temp\ksohtml14168\w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842645"/>
                    </a:xfrm>
                    <a:prstGeom prst="rect">
                      <a:avLst/>
                    </a:prstGeom>
                    <a:noFill/>
                    <a:ln>
                      <a:noFill/>
                    </a:ln>
                  </pic:spPr>
                </pic:pic>
              </a:graphicData>
            </a:graphic>
          </wp:inline>
        </w:drawing>
      </w:r>
    </w:p>
    <w:p w14:paraId="10906FF0">
      <w:pPr>
        <w:rPr>
          <w:rFonts w:ascii="Times New Roman" w:hAnsi="Times New Roman" w:eastAsia="Calibri" w:cs="Times New Roman"/>
          <w:b/>
          <w:bCs/>
          <w:sz w:val="40"/>
          <w:szCs w:val="40"/>
        </w:rPr>
      </w:pPr>
      <w:r>
        <w:rPr>
          <w:b/>
          <w:bCs/>
          <w:sz w:val="56"/>
          <w:szCs w:val="56"/>
        </w:rPr>
        <w:t xml:space="preserve">              </w:t>
      </w:r>
      <w:r>
        <w:rPr>
          <w:rFonts w:ascii="Times New Roman" w:hAnsi="Times New Roman" w:eastAsia="Calibri" w:cs="Times New Roman"/>
          <w:b/>
          <w:bCs/>
          <w:sz w:val="40"/>
          <w:szCs w:val="40"/>
        </w:rPr>
        <w:t>DEPARTMENT OF BOTANY</w:t>
      </w:r>
    </w:p>
    <w:p w14:paraId="3FBDB4DE">
      <w:pPr>
        <w:rPr>
          <w:b/>
          <w:bCs/>
        </w:rPr>
      </w:pPr>
      <w:r>
        <w:t xml:space="preserve">    </w:t>
      </w:r>
      <w:r>
        <w:rPr>
          <w:b/>
          <w:bCs/>
          <w:sz w:val="24"/>
          <w:szCs w:val="24"/>
        </w:rPr>
        <w:t>STUEDENTS PREPARED BY NURSERY BED AT ANDHRA UNIVERSITY, DEPT OF BOTANY</w:t>
      </w:r>
    </w:p>
    <w:p w14:paraId="5044055D">
      <w:r>
        <w:drawing>
          <wp:inline distT="0" distB="0" distL="0" distR="0">
            <wp:extent cx="5730875" cy="5013960"/>
            <wp:effectExtent l="0" t="0" r="14605" b="0"/>
            <wp:docPr id="7" name="Picture 7" descr="C:\Users\user\Downloads\WhatsApp Image 2026-03-16 at 10.25.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wnloads\WhatsApp Image 2026-03-16 at 10.25.16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9606" cy="5013960"/>
                    </a:xfrm>
                    <a:prstGeom prst="rect">
                      <a:avLst/>
                    </a:prstGeom>
                    <a:noFill/>
                    <a:ln>
                      <a:noFill/>
                    </a:ln>
                  </pic:spPr>
                </pic:pic>
              </a:graphicData>
            </a:graphic>
          </wp:inline>
        </w:drawing>
      </w:r>
    </w:p>
    <w:p w14:paraId="60F0F6DB">
      <w:r>
        <w:drawing>
          <wp:inline distT="0" distB="0" distL="0" distR="0">
            <wp:extent cx="5729605" cy="3434080"/>
            <wp:effectExtent l="0" t="0" r="4445" b="0"/>
            <wp:docPr id="8" name="Picture 8" descr="C:\Users\user\Downloads\WhatsApp Image 2026-03-16 at 10.25.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ownloads\WhatsApp Image 2026-03-16 at 10.25.16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38431" cy="3439690"/>
                    </a:xfrm>
                    <a:prstGeom prst="rect">
                      <a:avLst/>
                    </a:prstGeom>
                    <a:noFill/>
                    <a:ln>
                      <a:noFill/>
                    </a:ln>
                  </pic:spPr>
                </pic:pic>
              </a:graphicData>
            </a:graphic>
          </wp:inline>
        </w:drawing>
      </w:r>
    </w:p>
    <w:p w14:paraId="7016C626"/>
    <w:p w14:paraId="1950E1D9"/>
    <w:p w14:paraId="6A36667D">
      <w:r>
        <w:drawing>
          <wp:inline distT="0" distB="0" distL="0" distR="0">
            <wp:extent cx="5730875" cy="3455670"/>
            <wp:effectExtent l="0" t="0" r="3175" b="0"/>
            <wp:docPr id="9" name="Picture 9" descr="C:\Users\user\Downloads\WhatsApp Image 2026-03-16 at 10.25.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wnloads\WhatsApp Image 2026-03-16 at 10.25.16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34273" cy="3457987"/>
                    </a:xfrm>
                    <a:prstGeom prst="rect">
                      <a:avLst/>
                    </a:prstGeom>
                    <a:noFill/>
                    <a:ln>
                      <a:noFill/>
                    </a:ln>
                  </pic:spPr>
                </pic:pic>
              </a:graphicData>
            </a:graphic>
          </wp:inline>
        </w:drawing>
      </w:r>
    </w:p>
    <w:p w14:paraId="0020624C"/>
    <w:p w14:paraId="72A283A0">
      <w:r>
        <w:drawing>
          <wp:inline distT="0" distB="0" distL="0" distR="0">
            <wp:extent cx="5729605" cy="7056120"/>
            <wp:effectExtent l="0" t="0" r="635" b="0"/>
            <wp:docPr id="10" name="Picture 10" descr="C:\Users\user\Downloads\WhatsApp Image 2026-03-16 at 10.25.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Downloads\WhatsApp Image 2026-03-16 at 10.25.17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47111" cy="7056120"/>
                    </a:xfrm>
                    <a:prstGeom prst="rect">
                      <a:avLst/>
                    </a:prstGeom>
                    <a:noFill/>
                    <a:ln>
                      <a:noFill/>
                    </a:ln>
                  </pic:spPr>
                </pic:pic>
              </a:graphicData>
            </a:graphic>
          </wp:inline>
        </w:drawing>
      </w:r>
    </w:p>
    <w:p w14:paraId="2B72D558"/>
    <w:p w14:paraId="6260B50E"/>
    <w:p w14:paraId="5C2FF0DB"/>
    <w:p w14:paraId="51DC5C47"/>
    <w:p w14:paraId="3E7C46E2"/>
    <w:p w14:paraId="73492B95">
      <w:pPr>
        <w:pStyle w:val="7"/>
        <w:rPr>
          <w:sz w:val="28"/>
          <w:szCs w:val="28"/>
        </w:rPr>
      </w:pPr>
      <w:r>
        <w:rPr>
          <w:rStyle w:val="8"/>
          <w:sz w:val="28"/>
          <w:szCs w:val="28"/>
        </w:rPr>
        <w:t>Report on Visit to Andhra University – Demonstration of Economic Plants and Nursery Plants to Students</w:t>
      </w:r>
    </w:p>
    <w:p w14:paraId="6746F598">
      <w:pPr>
        <w:pStyle w:val="7"/>
      </w:pPr>
      <w:r>
        <w:t xml:space="preserve">A study visit was organized to </w:t>
      </w:r>
      <w:r>
        <w:rPr>
          <w:rStyle w:val="9"/>
          <w:b/>
          <w:bCs/>
        </w:rPr>
        <w:t>Andhra University on 13-03-2026</w:t>
      </w:r>
      <w:r>
        <w:t xml:space="preserve">, Visakhapatnam, where the university staff demonstrated various </w:t>
      </w:r>
      <w:r>
        <w:rPr>
          <w:rStyle w:val="8"/>
        </w:rPr>
        <w:t>economic plants and nursery plants</w:t>
      </w:r>
      <w:r>
        <w:t xml:space="preserve"> to the students. The visit aimed to improve students’ knowledge about useful plants, their economic importance, and nursery management techniques.</w:t>
      </w:r>
    </w:p>
    <w:p w14:paraId="753FCF34">
      <w:pPr>
        <w:pStyle w:val="7"/>
      </w:pPr>
      <w:r>
        <w:t xml:space="preserve">During the visit, the staff of the Botany Department explained different </w:t>
      </w:r>
      <w:r>
        <w:rPr>
          <w:rStyle w:val="8"/>
        </w:rPr>
        <w:t>economic plants</w:t>
      </w:r>
      <w:r>
        <w:t xml:space="preserve"> that are valuable for food, medicine, timber, and other commercial purposes. Students observed plants such as</w:t>
      </w:r>
    </w:p>
    <w:p w14:paraId="0119D79D">
      <w:pPr>
        <w:pStyle w:val="7"/>
        <w:numPr>
          <w:ilvl w:val="0"/>
          <w:numId w:val="1"/>
        </w:numPr>
      </w:pPr>
      <w:r>
        <w:rPr>
          <w:rStyle w:val="9"/>
          <w:b/>
          <w:bCs/>
        </w:rPr>
        <w:t>Azadirachta indica</w:t>
      </w:r>
      <w:r>
        <w:rPr>
          <w:rStyle w:val="8"/>
        </w:rPr>
        <w:t xml:space="preserve"> (Neem)</w:t>
      </w:r>
    </w:p>
    <w:p w14:paraId="66D64DE3">
      <w:pPr>
        <w:pStyle w:val="7"/>
        <w:numPr>
          <w:ilvl w:val="0"/>
          <w:numId w:val="1"/>
        </w:numPr>
      </w:pPr>
      <w:r>
        <w:rPr>
          <w:rStyle w:val="9"/>
          <w:b/>
          <w:bCs/>
        </w:rPr>
        <w:t>Cocos nucifera</w:t>
      </w:r>
      <w:r>
        <w:rPr>
          <w:rStyle w:val="8"/>
        </w:rPr>
        <w:t xml:space="preserve"> (Coconut)</w:t>
      </w:r>
    </w:p>
    <w:p w14:paraId="21AE02C4">
      <w:pPr>
        <w:pStyle w:val="7"/>
        <w:numPr>
          <w:ilvl w:val="0"/>
          <w:numId w:val="1"/>
        </w:numPr>
      </w:pPr>
      <w:r>
        <w:rPr>
          <w:rStyle w:val="9"/>
          <w:b/>
          <w:bCs/>
        </w:rPr>
        <w:t>Mangifera indica</w:t>
      </w:r>
      <w:r>
        <w:rPr>
          <w:rStyle w:val="8"/>
        </w:rPr>
        <w:t xml:space="preserve"> (Mango)</w:t>
      </w:r>
    </w:p>
    <w:p w14:paraId="151067BE">
      <w:pPr>
        <w:pStyle w:val="7"/>
        <w:numPr>
          <w:ilvl w:val="0"/>
          <w:numId w:val="1"/>
        </w:numPr>
      </w:pPr>
      <w:r>
        <w:rPr>
          <w:rStyle w:val="9"/>
          <w:b/>
          <w:bCs/>
        </w:rPr>
        <w:t>Ocimum tenuiflorum</w:t>
      </w:r>
      <w:r>
        <w:rPr>
          <w:rStyle w:val="8"/>
        </w:rPr>
        <w:t xml:space="preserve"> (Tulsi)</w:t>
      </w:r>
    </w:p>
    <w:p w14:paraId="7215D473">
      <w:pPr>
        <w:pStyle w:val="7"/>
        <w:numPr>
          <w:ilvl w:val="0"/>
          <w:numId w:val="1"/>
        </w:numPr>
        <w:rPr>
          <w:rStyle w:val="9"/>
        </w:rPr>
      </w:pPr>
      <w:r>
        <w:rPr>
          <w:rStyle w:val="9"/>
          <w:b/>
          <w:bCs/>
        </w:rPr>
        <w:t>Pterocarpus santalinus (Red sander)</w:t>
      </w:r>
    </w:p>
    <w:p w14:paraId="4B8BEA3D">
      <w:pPr>
        <w:pStyle w:val="7"/>
        <w:numPr>
          <w:ilvl w:val="0"/>
          <w:numId w:val="1"/>
        </w:numPr>
        <w:rPr>
          <w:rStyle w:val="9"/>
        </w:rPr>
      </w:pPr>
      <w:r>
        <w:rPr>
          <w:rStyle w:val="9"/>
          <w:b/>
          <w:bCs/>
        </w:rPr>
        <w:t>Santalum album (Sandal wood)</w:t>
      </w:r>
    </w:p>
    <w:p w14:paraId="6D3B38B8">
      <w:pPr>
        <w:pStyle w:val="7"/>
        <w:numPr>
          <w:ilvl w:val="0"/>
          <w:numId w:val="1"/>
        </w:numPr>
      </w:pPr>
      <w:r>
        <w:rPr>
          <w:rStyle w:val="9"/>
          <w:b/>
          <w:bCs/>
        </w:rPr>
        <w:t>Wrightia tinctoria (Indigo plant)</w:t>
      </w:r>
    </w:p>
    <w:p w14:paraId="1004FDE2">
      <w:pPr>
        <w:pStyle w:val="7"/>
      </w:pPr>
      <w:r>
        <w:t xml:space="preserve"> The staff explained their uses in medicine, agriculture, and daily life. Students learned how these plants contribute to the economy through products like fruits, oils, timber, and herbal medicines.</w:t>
      </w:r>
    </w:p>
    <w:p w14:paraId="10CE0272">
      <w:pPr>
        <w:pStyle w:val="7"/>
      </w:pPr>
      <w:r>
        <w:t xml:space="preserve">The university staff also introduced students to the </w:t>
      </w:r>
      <w:r>
        <w:rPr>
          <w:rStyle w:val="8"/>
        </w:rPr>
        <w:t>plant nursery section</w:t>
      </w:r>
      <w:r>
        <w:t xml:space="preserve">. They explained the methods of raising healthy seedlings, soil preparation, watering techniques, and plant propagation methods such as </w:t>
      </w:r>
      <w:r>
        <w:rPr>
          <w:rStyle w:val="8"/>
        </w:rPr>
        <w:t>seed sowing, cutting, and grafting</w:t>
      </w:r>
      <w:r>
        <w:t>. Different ornamental and medicinal plants were shown in nursery beds and pots.</w:t>
      </w:r>
    </w:p>
    <w:p w14:paraId="29D34A6E">
      <w:pPr>
        <w:pStyle w:val="7"/>
      </w:pPr>
      <w:r>
        <w:t>Students actively participated by asking questions and observing plant varieties closely. The staff guided them on the importance of plant conservation, proper plant care, and the role of nurseries in agriculture and environmental protection.</w:t>
      </w:r>
    </w:p>
    <w:p w14:paraId="75C2E374">
      <w:pPr>
        <w:pStyle w:val="7"/>
      </w:pPr>
      <w:r>
        <w:t xml:space="preserve">The visit was very informative and useful for the students. It helped them understand the practical aspects of </w:t>
      </w:r>
      <w:r>
        <w:rPr>
          <w:rStyle w:val="8"/>
        </w:rPr>
        <w:t>economic botany and nursery management</w:t>
      </w:r>
      <w:r>
        <w:t xml:space="preserve">. The students expressed their gratitude to the staff of </w:t>
      </w:r>
      <w:r>
        <w:rPr>
          <w:rStyle w:val="9"/>
          <w:b/>
          <w:bCs/>
        </w:rPr>
        <w:t>Andhra University</w:t>
      </w:r>
      <w:r>
        <w:t xml:space="preserve"> for sharing their knowledge and providing a valuable learning experience.</w:t>
      </w:r>
    </w:p>
    <w:p w14:paraId="10A5A1B8"/>
    <w:p w14:paraId="7272D846"/>
    <w:p w14:paraId="0D2E705D"/>
    <w:p w14:paraId="5C12D14C"/>
    <w:p w14:paraId="1F887CFA"/>
    <w:p w14:paraId="29D397AB"/>
    <w:p w14:paraId="56A6B58C">
      <w:r>
        <w:drawing>
          <wp:inline distT="0" distB="0" distL="0" distR="0">
            <wp:extent cx="5731510" cy="842645"/>
            <wp:effectExtent l="0" t="0" r="2540" b="0"/>
            <wp:docPr id="4" name="Picture 4" descr="C:\Users\user\AppData\Local\Temp\ksohtml141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Local\Temp\ksohtml14168\w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842645"/>
                    </a:xfrm>
                    <a:prstGeom prst="rect">
                      <a:avLst/>
                    </a:prstGeom>
                    <a:noFill/>
                    <a:ln>
                      <a:noFill/>
                    </a:ln>
                  </pic:spPr>
                </pic:pic>
              </a:graphicData>
            </a:graphic>
          </wp:inline>
        </w:drawing>
      </w:r>
    </w:p>
    <w:p w14:paraId="125EA0E8">
      <w:pPr>
        <w:rPr>
          <w:rFonts w:ascii="Times New Roman" w:hAnsi="Times New Roman" w:eastAsia="Calibri" w:cs="Times New Roman"/>
          <w:b/>
          <w:bCs/>
          <w:sz w:val="40"/>
          <w:szCs w:val="40"/>
        </w:rPr>
      </w:pPr>
      <w:r>
        <w:rPr>
          <w:b/>
          <w:bCs/>
          <w:sz w:val="56"/>
          <w:szCs w:val="56"/>
        </w:rPr>
        <w:t xml:space="preserve">              </w:t>
      </w:r>
      <w:r>
        <w:rPr>
          <w:rFonts w:ascii="Times New Roman" w:hAnsi="Times New Roman" w:eastAsia="Calibri" w:cs="Times New Roman"/>
          <w:b/>
          <w:bCs/>
          <w:sz w:val="40"/>
          <w:szCs w:val="40"/>
        </w:rPr>
        <w:t>DEPARTMENT OF BOTANY</w:t>
      </w:r>
    </w:p>
    <w:p w14:paraId="5DEAE3DB">
      <w:pPr>
        <w:rPr>
          <w:rFonts w:ascii="Times New Roman" w:hAnsi="Times New Roman" w:eastAsia="Calibri" w:cs="Times New Roman"/>
          <w:sz w:val="28"/>
          <w:szCs w:val="28"/>
        </w:rPr>
      </w:pPr>
      <w:r>
        <w:rPr>
          <w:rFonts w:ascii="Times New Roman" w:hAnsi="Times New Roman" w:eastAsia="Calibri" w:cs="Times New Roman"/>
          <w:sz w:val="28"/>
          <w:szCs w:val="28"/>
        </w:rPr>
        <w:t xml:space="preserve">             MUSEUM OF ANDHRA UNIVERSITY, DEPT OF BOTANY</w:t>
      </w:r>
    </w:p>
    <w:p w14:paraId="3C67E439">
      <w:pPr>
        <w:rPr>
          <w:rFonts w:ascii="Times New Roman" w:hAnsi="Times New Roman" w:eastAsia="Calibri" w:cs="Times New Roman"/>
          <w:sz w:val="28"/>
          <w:szCs w:val="28"/>
        </w:rPr>
      </w:pPr>
      <w:r>
        <w:rPr>
          <w:rFonts w:ascii="Times New Roman" w:hAnsi="Times New Roman" w:eastAsia="Calibri" w:cs="Times New Roman"/>
          <w:sz w:val="28"/>
          <w:szCs w:val="28"/>
        </w:rPr>
        <w:drawing>
          <wp:inline distT="0" distB="0" distL="0" distR="0">
            <wp:extent cx="5709285" cy="2836545"/>
            <wp:effectExtent l="0" t="0" r="5715" b="1905"/>
            <wp:docPr id="12" name="Picture 12" descr="C:\Users\user\Downloads\WhatsApp Image 2026-03-16 at 10.25.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Downloads\WhatsApp Image 2026-03-16 at 10.25.43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19623" cy="2841524"/>
                    </a:xfrm>
                    <a:prstGeom prst="rect">
                      <a:avLst/>
                    </a:prstGeom>
                    <a:noFill/>
                    <a:ln>
                      <a:noFill/>
                    </a:ln>
                  </pic:spPr>
                </pic:pic>
              </a:graphicData>
            </a:graphic>
          </wp:inline>
        </w:drawing>
      </w:r>
    </w:p>
    <w:p w14:paraId="65866AD2">
      <w:r>
        <w:drawing>
          <wp:inline distT="0" distB="0" distL="0" distR="0">
            <wp:extent cx="5728970" cy="3397885"/>
            <wp:effectExtent l="0" t="0" r="5080" b="0"/>
            <wp:docPr id="11" name="Picture 11" descr="C:\Users\user\Downloads\WhatsApp Image 2026-03-16 at 10.25.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Downloads\WhatsApp Image 2026-03-16 at 10.25.43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45319" cy="3407988"/>
                    </a:xfrm>
                    <a:prstGeom prst="rect">
                      <a:avLst/>
                    </a:prstGeom>
                    <a:noFill/>
                    <a:ln>
                      <a:noFill/>
                    </a:ln>
                  </pic:spPr>
                </pic:pic>
              </a:graphicData>
            </a:graphic>
          </wp:inline>
        </w:drawing>
      </w:r>
    </w:p>
    <w:p w14:paraId="32817248"/>
    <w:p w14:paraId="1551C84D">
      <w:r>
        <w:drawing>
          <wp:inline distT="0" distB="0" distL="0" distR="0">
            <wp:extent cx="3418840" cy="4175760"/>
            <wp:effectExtent l="0" t="0" r="0" b="0"/>
            <wp:docPr id="13" name="Picture 13" descr="C:\Users\user\Downloads\WhatsApp Image 2026-03-16 at 10.25.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Downloads\WhatsApp Image 2026-03-16 at 10.25.43 A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32460" cy="4192249"/>
                    </a:xfrm>
                    <a:prstGeom prst="rect">
                      <a:avLst/>
                    </a:prstGeom>
                    <a:noFill/>
                    <a:ln>
                      <a:noFill/>
                    </a:ln>
                  </pic:spPr>
                </pic:pic>
              </a:graphicData>
            </a:graphic>
          </wp:inline>
        </w:drawing>
      </w:r>
    </w:p>
    <w:p w14:paraId="56DA384E">
      <w:r>
        <w:t xml:space="preserve">                                                                 </w:t>
      </w:r>
      <w:r>
        <w:drawing>
          <wp:inline distT="0" distB="0" distL="0" distR="0">
            <wp:extent cx="3368040" cy="3995420"/>
            <wp:effectExtent l="0" t="0" r="3810" b="5080"/>
            <wp:docPr id="14" name="Picture 14" descr="C:\Users\user\Downloads\WhatsApp Image 2026-03-16 at 10.25.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Downloads\WhatsApp Image 2026-03-16 at 10.25.44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85470" cy="4016077"/>
                    </a:xfrm>
                    <a:prstGeom prst="rect">
                      <a:avLst/>
                    </a:prstGeom>
                    <a:noFill/>
                    <a:ln>
                      <a:noFill/>
                    </a:ln>
                  </pic:spPr>
                </pic:pic>
              </a:graphicData>
            </a:graphic>
          </wp:inline>
        </w:drawing>
      </w:r>
    </w:p>
    <w:p w14:paraId="5A3B328B"/>
    <w:p w14:paraId="3071C0C3">
      <w:pPr>
        <w:pStyle w:val="7"/>
        <w:rPr>
          <w:sz w:val="28"/>
          <w:szCs w:val="28"/>
        </w:rPr>
      </w:pPr>
      <w:r>
        <w:rPr>
          <w:rStyle w:val="8"/>
          <w:sz w:val="28"/>
          <w:szCs w:val="28"/>
        </w:rPr>
        <w:t>Report on Visit to Botany Museum at Andhra University on 13-03-2026</w:t>
      </w:r>
    </w:p>
    <w:p w14:paraId="6040BF97">
      <w:pPr>
        <w:pStyle w:val="7"/>
        <w:rPr>
          <w:sz w:val="22"/>
          <w:szCs w:val="22"/>
        </w:rPr>
      </w:pPr>
      <w:r>
        <w:t xml:space="preserve">A study visit was organized for students to the Department of Botany museum at </w:t>
      </w:r>
      <w:r>
        <w:rPr>
          <w:rStyle w:val="9"/>
          <w:b/>
          <w:bCs/>
        </w:rPr>
        <w:t xml:space="preserve">Andhra University, </w:t>
      </w:r>
      <w:r>
        <w:t xml:space="preserve">Visakhapatnam </w:t>
      </w:r>
      <w:r>
        <w:rPr>
          <w:rStyle w:val="8"/>
        </w:rPr>
        <w:t>13-03-2026</w:t>
      </w:r>
      <w:r>
        <w:rPr>
          <w:rStyle w:val="8"/>
          <w:sz w:val="22"/>
          <w:szCs w:val="22"/>
        </w:rPr>
        <w:t>.</w:t>
      </w:r>
      <w:r>
        <w:t xml:space="preserve"> The purpose of the visit was to provide students with practical knowledge about different plant groups and preserved botanical specimens.</w:t>
      </w:r>
    </w:p>
    <w:p w14:paraId="64D9CFD3">
      <w:pPr>
        <w:pStyle w:val="7"/>
      </w:pPr>
      <w:r>
        <w:t xml:space="preserve">During the visit, the staff of the Botany Department explained the importance of the museum collections. The museum contained many preserved specimens related to various groups of plants and plant fossils. Students observed different </w:t>
      </w:r>
      <w:r>
        <w:rPr>
          <w:rStyle w:val="8"/>
        </w:rPr>
        <w:t>fossils</w:t>
      </w:r>
      <w:r>
        <w:t>, which helped them understand the evolution and history of plants.</w:t>
      </w:r>
    </w:p>
    <w:p w14:paraId="46C23F21">
      <w:pPr>
        <w:pStyle w:val="7"/>
      </w:pPr>
      <w:r>
        <w:t xml:space="preserve">The staff also showed specimens of </w:t>
      </w:r>
      <w:r>
        <w:rPr>
          <w:rStyle w:val="8"/>
        </w:rPr>
        <w:t>algae</w:t>
      </w:r>
      <w:r>
        <w:t xml:space="preserve">, which are simple aquatic plants that play an important role in oxygen production and aquatic ecosystems. Preserved samples of </w:t>
      </w:r>
      <w:r>
        <w:rPr>
          <w:rStyle w:val="8"/>
        </w:rPr>
        <w:t>fungi</w:t>
      </w:r>
      <w:r>
        <w:t xml:space="preserve"> were also displayed, and the staff explained their role in decomposition and their importance in medicine and food industries.</w:t>
      </w:r>
    </w:p>
    <w:p w14:paraId="6A3D967B">
      <w:pPr>
        <w:pStyle w:val="7"/>
      </w:pPr>
      <w:r>
        <w:t xml:space="preserve">In addition, students were introduced to specimens of </w:t>
      </w:r>
      <w:r>
        <w:rPr>
          <w:rStyle w:val="8"/>
        </w:rPr>
        <w:t>pteridophytes</w:t>
      </w:r>
      <w:r>
        <w:t xml:space="preserve">, which are vascular plants that reproduce through spores. The museum also displayed </w:t>
      </w:r>
      <w:r>
        <w:rPr>
          <w:rStyle w:val="8"/>
        </w:rPr>
        <w:t>rare wood specimens</w:t>
      </w:r>
      <w:r>
        <w:t>, which helped students learn about different types of timber and their uses.</w:t>
      </w:r>
    </w:p>
    <w:p w14:paraId="7FA8253C">
      <w:pPr>
        <w:pStyle w:val="7"/>
      </w:pPr>
      <w:r>
        <w:t xml:space="preserve">The staff further explained the characteristics of </w:t>
      </w:r>
      <w:r>
        <w:rPr>
          <w:rStyle w:val="8"/>
        </w:rPr>
        <w:t>gymnosperms</w:t>
      </w:r>
      <w:r>
        <w:t xml:space="preserve">, which are seed-producing plants such as </w:t>
      </w:r>
      <w:r>
        <w:rPr>
          <w:rStyle w:val="9"/>
          <w:b/>
          <w:bCs/>
        </w:rPr>
        <w:t>Cycas revoluta</w:t>
      </w:r>
      <w:r>
        <w:t xml:space="preserve"> and </w:t>
      </w:r>
      <w:r>
        <w:rPr>
          <w:rStyle w:val="9"/>
          <w:b/>
          <w:bCs/>
        </w:rPr>
        <w:t>Pinus roxburghii</w:t>
      </w:r>
      <w:r>
        <w:t>. These plants are important for understanding plant evolution.</w:t>
      </w:r>
    </w:p>
    <w:p w14:paraId="74E17EF2">
      <w:pPr>
        <w:pStyle w:val="7"/>
      </w:pPr>
      <w:r>
        <w:t xml:space="preserve">Another important section of the museum displayed </w:t>
      </w:r>
      <w:r>
        <w:rPr>
          <w:rStyle w:val="8"/>
        </w:rPr>
        <w:t>mangrove plants</w:t>
      </w:r>
      <w:r>
        <w:t>, which grow in coastal and saline environments. Students learned about the ecological importance of mangroves in protecting coastal areas and supporting biodiversity.</w:t>
      </w:r>
    </w:p>
    <w:p w14:paraId="11FB30E8">
      <w:pPr>
        <w:pStyle w:val="7"/>
      </w:pPr>
      <w:r>
        <w:t xml:space="preserve">The visit was very informative and helped students gain practical exposure to different plant groups. The staff of </w:t>
      </w:r>
      <w:r>
        <w:rPr>
          <w:rStyle w:val="9"/>
          <w:b/>
          <w:bCs/>
        </w:rPr>
        <w:t>Andhra University</w:t>
      </w:r>
      <w:r>
        <w:t xml:space="preserve"> explained each specimen clearly and answered students’ questions patiently.</w:t>
      </w:r>
    </w:p>
    <w:p w14:paraId="10B00438"/>
    <w:p w14:paraId="50F23199"/>
    <w:p w14:paraId="45270A22"/>
    <w:p w14:paraId="4B1A78D7"/>
    <w:p w14:paraId="490E6D7A"/>
    <w:p w14:paraId="541B3059"/>
    <w:p w14:paraId="06495E9E"/>
    <w:p w14:paraId="3B605587"/>
    <w:p w14:paraId="58AE395E">
      <w:r>
        <w:drawing>
          <wp:inline distT="0" distB="0" distL="0" distR="0">
            <wp:extent cx="5731510" cy="842645"/>
            <wp:effectExtent l="0" t="0" r="2540" b="0"/>
            <wp:docPr id="5" name="Picture 5" descr="C:\Users\user\AppData\Local\Temp\ksohtml141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AppData\Local\Temp\ksohtml14168\w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842645"/>
                    </a:xfrm>
                    <a:prstGeom prst="rect">
                      <a:avLst/>
                    </a:prstGeom>
                    <a:noFill/>
                    <a:ln>
                      <a:noFill/>
                    </a:ln>
                  </pic:spPr>
                </pic:pic>
              </a:graphicData>
            </a:graphic>
          </wp:inline>
        </w:drawing>
      </w:r>
    </w:p>
    <w:p w14:paraId="3F702E4D">
      <w:pPr>
        <w:rPr>
          <w:rFonts w:ascii="Times New Roman" w:hAnsi="Times New Roman" w:eastAsia="Calibri" w:cs="Times New Roman"/>
          <w:b/>
          <w:bCs/>
          <w:sz w:val="40"/>
          <w:szCs w:val="40"/>
        </w:rPr>
      </w:pPr>
      <w:r>
        <w:rPr>
          <w:b/>
          <w:bCs/>
          <w:sz w:val="56"/>
          <w:szCs w:val="56"/>
        </w:rPr>
        <w:t xml:space="preserve">              </w:t>
      </w:r>
      <w:r>
        <w:rPr>
          <w:rFonts w:ascii="Times New Roman" w:hAnsi="Times New Roman" w:eastAsia="Calibri" w:cs="Times New Roman"/>
          <w:b/>
          <w:bCs/>
          <w:sz w:val="40"/>
          <w:szCs w:val="40"/>
        </w:rPr>
        <w:t>DEPARTMENT OF BOTANY</w:t>
      </w:r>
    </w:p>
    <w:p w14:paraId="4004B170">
      <w:pPr>
        <w:rPr>
          <w:b/>
          <w:bCs/>
          <w:sz w:val="28"/>
          <w:szCs w:val="28"/>
        </w:rPr>
      </w:pPr>
      <w:r>
        <w:rPr>
          <w:b/>
          <w:bCs/>
        </w:rPr>
        <w:t xml:space="preserve">                          </w:t>
      </w:r>
      <w:r>
        <w:rPr>
          <w:b/>
          <w:bCs/>
          <w:sz w:val="28"/>
          <w:szCs w:val="28"/>
        </w:rPr>
        <w:t>Seaweed Collection by visakha RK Beach on 13-03-2026</w:t>
      </w:r>
    </w:p>
    <w:p w14:paraId="1D9E1C6E">
      <w:r>
        <w:drawing>
          <wp:inline distT="0" distB="0" distL="0" distR="0">
            <wp:extent cx="5894070" cy="5999480"/>
            <wp:effectExtent l="0" t="0" r="0" b="1270"/>
            <wp:docPr id="15" name="Picture 15" descr="C:\Users\user\Downloads\WhatsApp Image 2026-03-16 at 10.2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user\Downloads\WhatsApp Image 2026-03-16 at 10.20.41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00889" cy="6006225"/>
                    </a:xfrm>
                    <a:prstGeom prst="rect">
                      <a:avLst/>
                    </a:prstGeom>
                    <a:noFill/>
                    <a:ln>
                      <a:noFill/>
                    </a:ln>
                  </pic:spPr>
                </pic:pic>
              </a:graphicData>
            </a:graphic>
          </wp:inline>
        </w:drawing>
      </w:r>
    </w:p>
    <w:p w14:paraId="797B8566"/>
    <w:p w14:paraId="219EA90A"/>
    <w:p w14:paraId="526DAA5D">
      <w:pPr>
        <w:pStyle w:val="7"/>
        <w:rPr>
          <w:sz w:val="28"/>
          <w:szCs w:val="28"/>
        </w:rPr>
      </w:pPr>
      <w:r>
        <w:rPr>
          <w:rStyle w:val="8"/>
          <w:sz w:val="28"/>
          <w:szCs w:val="28"/>
        </w:rPr>
        <w:t>Report on Seaweed Collection at RK Beach, Visakhapatnam</w:t>
      </w:r>
    </w:p>
    <w:p w14:paraId="6DB84C4C">
      <w:pPr>
        <w:pStyle w:val="7"/>
      </w:pPr>
      <w:r>
        <w:t xml:space="preserve">A field visit was organized for students to collect and study seaweeds at </w:t>
      </w:r>
      <w:r>
        <w:rPr>
          <w:rStyle w:val="9"/>
          <w:b/>
          <w:bCs/>
        </w:rPr>
        <w:t>Ramakrishna Beach</w:t>
      </w:r>
      <w:r>
        <w:t>, commonly known as RK Beach. The trip was conducted with the aim of giving students practical knowledge about marine algae and their ecological importance.</w:t>
      </w:r>
    </w:p>
    <w:p w14:paraId="37663EB9">
      <w:pPr>
        <w:pStyle w:val="7"/>
      </w:pPr>
      <w:r>
        <w:t xml:space="preserve">During the visit, students explored the coastal area and observed different types of </w:t>
      </w:r>
      <w:r>
        <w:rPr>
          <w:rStyle w:val="8"/>
        </w:rPr>
        <w:t>seaweeds</w:t>
      </w:r>
      <w:r>
        <w:t xml:space="preserve"> growing on rocks and in shallow water. Seaweeds are marine algae that play an important role in coastal ecosystems. The students collected various seaweed samples for study and identification.</w:t>
      </w:r>
    </w:p>
    <w:p w14:paraId="2AF564C5">
      <w:pPr>
        <w:pStyle w:val="7"/>
      </w:pPr>
      <w:r>
        <w:t xml:space="preserve">The students observed different groups of seaweeds such as </w:t>
      </w:r>
      <w:r>
        <w:rPr>
          <w:rStyle w:val="8"/>
        </w:rPr>
        <w:t>green algae, brown algae, and red algae</w:t>
      </w:r>
      <w:r>
        <w:t xml:space="preserve">. Some of the common seaweeds collected included </w:t>
      </w:r>
      <w:r>
        <w:rPr>
          <w:rStyle w:val="9"/>
          <w:b/>
          <w:bCs/>
        </w:rPr>
        <w:t>Ulva lactuca</w:t>
      </w:r>
      <w:r>
        <w:t xml:space="preserve">, </w:t>
      </w:r>
      <w:r>
        <w:rPr>
          <w:rStyle w:val="9"/>
          <w:b/>
          <w:bCs/>
        </w:rPr>
        <w:t>Sargassum</w:t>
      </w:r>
      <w:r>
        <w:t xml:space="preserve">, and </w:t>
      </w:r>
      <w:r>
        <w:rPr>
          <w:rStyle w:val="9"/>
          <w:b/>
          <w:bCs/>
        </w:rPr>
        <w:t>Gracilaria</w:t>
      </w:r>
      <w:r>
        <w:t>. The teachers explained the characteristics, habitat, and economic importance of these marine plants.</w:t>
      </w:r>
    </w:p>
    <w:p w14:paraId="1F70B2DE">
      <w:pPr>
        <w:pStyle w:val="7"/>
      </w:pPr>
      <w:r>
        <w:t>The students were also informed about the uses of seaweeds in food, fertilizers, medicines, and industries. Seaweeds are important sources of products like agar and alginates, which are widely used in biotechnology and food processing.</w:t>
      </w:r>
    </w:p>
    <w:p w14:paraId="6E6DD1EE">
      <w:pPr>
        <w:pStyle w:val="7"/>
      </w:pPr>
      <w:r>
        <w:t>During the collection process, students carefully gathered samples and preserved them for further study in the laboratory. They learned proper techniques for collecting and handling marine plant specimens.</w:t>
      </w:r>
    </w:p>
    <w:p w14:paraId="62D086F1">
      <w:pPr>
        <w:pStyle w:val="7"/>
      </w:pPr>
      <w:r>
        <w:t>The field visit was very interesting and educational. It helped students understand the diversity of marine algae and the importance of seaweeds in marine ecosystems.</w:t>
      </w:r>
    </w:p>
    <w:p w14:paraId="00D6BBA1"/>
    <w:p w14:paraId="4EF6B273"/>
    <w:p w14:paraId="38B6FC76"/>
    <w:p w14:paraId="419A5F6A"/>
    <w:p w14:paraId="6FCEACF9">
      <w:pPr>
        <w:rPr>
          <w:rFonts w:ascii="Times New Roman" w:hAnsi="Times New Roman" w:eastAsia="Calibri" w:cs="Times New Roman"/>
          <w:b/>
          <w:bCs/>
          <w:sz w:val="40"/>
          <w:szCs w:val="40"/>
        </w:rPr>
      </w:pPr>
    </w:p>
    <w:p w14:paraId="045A1A9E"/>
    <w:p w14:paraId="24428D0B"/>
    <w:p w14:paraId="76538F88"/>
    <w:p w14:paraId="5F2AEA2E"/>
    <w:p w14:paraId="4230AD11"/>
    <w:p w14:paraId="406FB3CD"/>
    <w:sectPr>
      <w:pgSz w:w="11906" w:h="16838"/>
      <w:pgMar w:top="1440" w:right="1440" w:bottom="1440" w:left="1440" w:header="708" w:footer="708" w:gutter="0"/>
      <w:pgBorders w:offsetFrom="page">
        <w:top w:val="thinThickSmallGap" w:color="auto" w:sz="24" w:space="24"/>
        <w:left w:val="thinThickSmallGap" w:color="auto" w:sz="24" w:space="24"/>
        <w:bottom w:val="thickThinSmallGap" w:color="auto" w:sz="24" w:space="24"/>
        <w:right w:val="thickThinSmallGap" w:color="auto" w:sz="2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autami">
    <w:panose1 w:val="020B0502040204020203"/>
    <w:charset w:val="00"/>
    <w:family w:val="swiss"/>
    <w:pitch w:val="default"/>
    <w:sig w:usb0="00200003"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A240B1"/>
    <w:multiLevelType w:val="multilevel"/>
    <w:tmpl w:val="32A240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02"/>
    <w:rsid w:val="002A07C0"/>
    <w:rsid w:val="002C69A5"/>
    <w:rsid w:val="00541D02"/>
    <w:rsid w:val="005C61A2"/>
    <w:rsid w:val="007D4D7A"/>
    <w:rsid w:val="009C3AE4"/>
    <w:rsid w:val="00A7494E"/>
    <w:rsid w:val="00AD3DF9"/>
    <w:rsid w:val="07F04909"/>
    <w:rsid w:val="0F7605E9"/>
    <w:rsid w:val="33C40EFA"/>
    <w:rsid w:val="6C601940"/>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Gautami"/>
      <w:sz w:val="22"/>
      <w:szCs w:val="22"/>
      <w:lang w:val="en-IN" w:eastAsia="en-IN" w:bidi="te-IN"/>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pPr>
      <w:spacing w:before="0" w:after="0" w:line="240" w:lineRule="auto"/>
    </w:pPr>
    <w:rPr>
      <w:rFonts w:ascii="Segoe UI" w:hAnsi="Segoe UI" w:cs="Segoe UI"/>
      <w:sz w:val="18"/>
      <w:szCs w:val="18"/>
    </w:rPr>
  </w:style>
  <w:style w:type="paragraph" w:styleId="5">
    <w:name w:val="footer"/>
    <w:basedOn w:val="1"/>
    <w:semiHidden/>
    <w:unhideWhenUsed/>
    <w:uiPriority w:val="99"/>
    <w:pPr>
      <w:tabs>
        <w:tab w:val="center" w:pos="4153"/>
        <w:tab w:val="right" w:pos="8306"/>
      </w:tabs>
      <w:snapToGrid w:val="0"/>
      <w:jc w:val="left"/>
    </w:pPr>
    <w:rPr>
      <w:sz w:val="18"/>
      <w:szCs w:val="18"/>
    </w:rPr>
  </w:style>
  <w:style w:type="paragraph" w:styleId="6">
    <w:name w:val="header"/>
    <w:basedOn w:val="1"/>
    <w:semiHidden/>
    <w:unhideWhenUsed/>
    <w:uiPriority w:val="99"/>
    <w:pPr>
      <w:tabs>
        <w:tab w:val="center" w:pos="4153"/>
        <w:tab w:val="right" w:pos="8306"/>
      </w:tabs>
      <w:snapToGrid w:val="0"/>
    </w:pPr>
    <w:rPr>
      <w:sz w:val="18"/>
      <w:szCs w:val="18"/>
    </w:rPr>
  </w:style>
  <w:style w:type="paragraph" w:styleId="7">
    <w:name w:val="Normal (Web)"/>
    <w:basedOn w:val="1"/>
    <w:semiHidden/>
    <w:unhideWhenUsed/>
    <w:qFormat/>
    <w:uiPriority w:val="99"/>
    <w:pPr>
      <w:spacing w:after="100" w:afterAutospacing="1" w:line="240" w:lineRule="auto"/>
    </w:pPr>
    <w:rPr>
      <w:rFonts w:ascii="Times New Roman" w:hAnsi="Times New Roman" w:cs="Times New Roman"/>
      <w:sz w:val="24"/>
      <w:szCs w:val="24"/>
    </w:rPr>
  </w:style>
  <w:style w:type="character" w:styleId="8">
    <w:name w:val="Strong"/>
    <w:basedOn w:val="2"/>
    <w:qFormat/>
    <w:uiPriority w:val="22"/>
    <w:rPr>
      <w:b/>
      <w:bCs/>
    </w:rPr>
  </w:style>
  <w:style w:type="character" w:customStyle="1" w:styleId="9">
    <w:name w:val="whitespace-normal"/>
    <w:basedOn w:val="2"/>
    <w:uiPriority w:val="0"/>
  </w:style>
  <w:style w:type="character" w:customStyle="1" w:styleId="10">
    <w:name w:val="Balloon Text Char"/>
    <w:basedOn w:val="2"/>
    <w:link w:val="4"/>
    <w:semiHidden/>
    <w:qFormat/>
    <w:uiPriority w:val="99"/>
    <w:rPr>
      <w:rFonts w:ascii="Segoe UI" w:hAnsi="Segoe UI" w:eastAsia="Times New Roman" w:cs="Segoe UI"/>
      <w:sz w:val="18"/>
      <w:szCs w:val="18"/>
      <w:lang w:eastAsia="en-IN" w:bidi="te-I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911</Words>
  <Characters>5194</Characters>
  <Lines>43</Lines>
  <Paragraphs>12</Paragraphs>
  <TotalTime>0</TotalTime>
  <ScaleCrop>false</ScaleCrop>
  <LinksUpToDate>false</LinksUpToDate>
  <CharactersWithSpaces>6093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2026-03-16T04:46:00Z</dcterms:created>
  <dc:creator>user</dc:creator>
  <cp:lastModifiedBy>Padmaja Kunapalli</cp:lastModifiedBy>
  <cp:lastPrinted>2026-03-16T05:31:00Z</cp:lastPrinted>
  <dcterms:modified xsi:type="dcterms:W3CDTF">2026-03-20T06:44:00Z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B63F5BE501F4449093363A1A3DB63476_13</vt:lpwstr>
  </property>
</Properties>
</file>